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54889" w14:textId="4E0D13B6" w:rsidR="00DC27A7" w:rsidRDefault="00DC27A7" w:rsidP="00BC56CC">
      <w:pPr>
        <w:spacing w:after="0"/>
        <w:rPr>
          <w:b/>
        </w:rPr>
      </w:pPr>
      <w:r>
        <w:rPr>
          <w:b/>
        </w:rPr>
        <w:t>NATJEČAJ  –  OSNOVNA  ŠKOLA  STJEPANA RADIĆA BIBINJE , BIBINJE</w:t>
      </w:r>
    </w:p>
    <w:p w14:paraId="546A7261" w14:textId="3FC1C6B8" w:rsidR="00BC56CC" w:rsidRDefault="00BC56CC" w:rsidP="00BC56CC">
      <w:pPr>
        <w:spacing w:after="0"/>
        <w:rPr>
          <w:b/>
        </w:rPr>
      </w:pPr>
      <w:r>
        <w:rPr>
          <w:b/>
        </w:rPr>
        <w:t xml:space="preserve">KLASA:  </w:t>
      </w:r>
      <w:r w:rsidR="00025A44">
        <w:rPr>
          <w:b/>
        </w:rPr>
        <w:t>007</w:t>
      </w:r>
      <w:r>
        <w:rPr>
          <w:b/>
        </w:rPr>
        <w:t>-0</w:t>
      </w:r>
      <w:r w:rsidR="00025A44">
        <w:rPr>
          <w:b/>
        </w:rPr>
        <w:t>3</w:t>
      </w:r>
      <w:r>
        <w:rPr>
          <w:b/>
        </w:rPr>
        <w:t>/2</w:t>
      </w:r>
      <w:r w:rsidR="003B2BB2">
        <w:rPr>
          <w:b/>
        </w:rPr>
        <w:t>2</w:t>
      </w:r>
      <w:r>
        <w:rPr>
          <w:b/>
        </w:rPr>
        <w:t>-0</w:t>
      </w:r>
      <w:r w:rsidR="00025A44">
        <w:rPr>
          <w:b/>
        </w:rPr>
        <w:t>1</w:t>
      </w:r>
      <w:r>
        <w:rPr>
          <w:b/>
        </w:rPr>
        <w:t>-</w:t>
      </w:r>
      <w:r w:rsidR="00284A46">
        <w:rPr>
          <w:b/>
        </w:rPr>
        <w:t>17</w:t>
      </w:r>
    </w:p>
    <w:p w14:paraId="4D4B9119" w14:textId="46F2E0F0" w:rsidR="00BC56CC" w:rsidRPr="00BC56CC" w:rsidRDefault="00BC56CC" w:rsidP="003B2BB2">
      <w:pPr>
        <w:spacing w:after="0"/>
        <w:rPr>
          <w:b/>
        </w:rPr>
      </w:pPr>
      <w:r>
        <w:rPr>
          <w:b/>
        </w:rPr>
        <w:t>URBROJ:  2198-1-40-2</w:t>
      </w:r>
      <w:r w:rsidR="003B2BB2">
        <w:rPr>
          <w:b/>
        </w:rPr>
        <w:t>2</w:t>
      </w:r>
      <w:r>
        <w:rPr>
          <w:b/>
        </w:rPr>
        <w:t>-01</w:t>
      </w:r>
      <w:r w:rsidR="00284A46">
        <w:rPr>
          <w:b/>
        </w:rPr>
        <w:t>/3</w:t>
      </w:r>
      <w:r>
        <w:rPr>
          <w:b/>
        </w:rPr>
        <w:t xml:space="preserve">    </w:t>
      </w:r>
      <w:r w:rsidR="00284A46">
        <w:rPr>
          <w:b/>
        </w:rPr>
        <w:t xml:space="preserve"> </w:t>
      </w:r>
      <w:r w:rsidR="00A11236">
        <w:rPr>
          <w:b/>
        </w:rPr>
        <w:t>21.I.2022.</w:t>
      </w:r>
    </w:p>
    <w:p w14:paraId="2CD35863" w14:textId="13D13195" w:rsidR="00BC56CC"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Na temelju članka</w:t>
      </w:r>
      <w:r w:rsidR="005C2F15">
        <w:rPr>
          <w:rFonts w:ascii="Times New Roman" w:eastAsia="Times New Roman" w:hAnsi="Times New Roman" w:cs="Times New Roman"/>
          <w:sz w:val="24"/>
          <w:szCs w:val="24"/>
          <w:lang w:eastAsia="hr-HR"/>
        </w:rPr>
        <w:t xml:space="preserve"> 126. stavaka 1.-3. i članka</w:t>
      </w:r>
      <w:r w:rsidRPr="00951901">
        <w:rPr>
          <w:rFonts w:ascii="Times New Roman" w:eastAsia="Times New Roman" w:hAnsi="Times New Roman" w:cs="Times New Roman"/>
          <w:sz w:val="24"/>
          <w:szCs w:val="24"/>
          <w:lang w:eastAsia="hr-HR"/>
        </w:rPr>
        <w:t xml:space="preserve"> 127. Zakona o odgoju i obrazovanju u osnovnoj i srednjoj školi (NN 87/08, 86/09, 92/10, 105/10 – ispravak, 90/11, 16/12, 86/12, 94/13, 152/14, 7/17, 68/18, 98/19, 64/20)</w:t>
      </w:r>
      <w:r w:rsidR="00BC56CC">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 xml:space="preserve"> i </w:t>
      </w:r>
      <w:r w:rsidR="00BC56CC">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 xml:space="preserve">članka </w:t>
      </w:r>
      <w:r w:rsidR="00BC56CC">
        <w:rPr>
          <w:rFonts w:ascii="Times New Roman" w:eastAsia="Times New Roman" w:hAnsi="Times New Roman" w:cs="Times New Roman"/>
          <w:sz w:val="24"/>
          <w:szCs w:val="24"/>
          <w:lang w:eastAsia="hr-HR"/>
        </w:rPr>
        <w:t>60.</w:t>
      </w:r>
      <w:r w:rsidRPr="00951901">
        <w:rPr>
          <w:rFonts w:ascii="Times New Roman" w:eastAsia="Times New Roman" w:hAnsi="Times New Roman" w:cs="Times New Roman"/>
          <w:sz w:val="24"/>
          <w:szCs w:val="24"/>
          <w:lang w:eastAsia="hr-HR"/>
        </w:rPr>
        <w:t xml:space="preserve"> Statuta</w:t>
      </w:r>
      <w:r w:rsidRPr="00BC56CC">
        <w:rPr>
          <w:rFonts w:ascii="Times New Roman" w:eastAsia="Times New Roman" w:hAnsi="Times New Roman" w:cs="Times New Roman"/>
          <w:b/>
          <w:bCs/>
          <w:sz w:val="24"/>
          <w:szCs w:val="24"/>
          <w:lang w:eastAsia="hr-HR"/>
        </w:rPr>
        <w:t xml:space="preserve"> Osnovne škole Stjepana Radića Bibinje </w:t>
      </w:r>
      <w:r w:rsidRPr="00951901">
        <w:rPr>
          <w:rFonts w:ascii="Times New Roman" w:eastAsia="Times New Roman" w:hAnsi="Times New Roman" w:cs="Times New Roman"/>
          <w:sz w:val="24"/>
          <w:szCs w:val="24"/>
          <w:lang w:eastAsia="hr-HR"/>
        </w:rPr>
        <w:t xml:space="preserve">, Školski odbor </w:t>
      </w:r>
      <w:r w:rsidRPr="00BC56CC">
        <w:rPr>
          <w:rFonts w:ascii="Times New Roman" w:eastAsia="Times New Roman" w:hAnsi="Times New Roman" w:cs="Times New Roman"/>
          <w:b/>
          <w:bCs/>
          <w:sz w:val="24"/>
          <w:szCs w:val="24"/>
          <w:lang w:eastAsia="hr-HR"/>
        </w:rPr>
        <w:t>Osnovne škole Stjepana Radića Bibinje</w:t>
      </w:r>
      <w:r w:rsidRPr="00951901">
        <w:rPr>
          <w:rFonts w:ascii="Times New Roman" w:eastAsia="Times New Roman" w:hAnsi="Times New Roman" w:cs="Times New Roman"/>
          <w:sz w:val="24"/>
          <w:szCs w:val="24"/>
          <w:lang w:eastAsia="hr-HR"/>
        </w:rPr>
        <w:t xml:space="preserve"> raspisuje</w:t>
      </w:r>
    </w:p>
    <w:p w14:paraId="5270A0B2" w14:textId="366C4509" w:rsidR="00951901" w:rsidRPr="00BC56CC" w:rsidRDefault="00BC56CC" w:rsidP="00951901">
      <w:pPr>
        <w:spacing w:before="100" w:beforeAutospacing="1" w:after="100" w:afterAutospacing="1" w:line="240" w:lineRule="auto"/>
        <w:rPr>
          <w:rFonts w:ascii="Times New Roman" w:eastAsia="Times New Roman" w:hAnsi="Times New Roman" w:cs="Times New Roman"/>
          <w:b/>
          <w:bCs/>
          <w:sz w:val="28"/>
          <w:szCs w:val="28"/>
          <w:lang w:eastAsia="hr-HR"/>
        </w:rPr>
      </w:pPr>
      <w:r>
        <w:rPr>
          <w:rFonts w:ascii="Times New Roman" w:eastAsia="Times New Roman" w:hAnsi="Times New Roman" w:cs="Times New Roman"/>
          <w:b/>
          <w:bCs/>
          <w:sz w:val="24"/>
          <w:szCs w:val="24"/>
          <w:lang w:eastAsia="hr-HR"/>
        </w:rPr>
        <w:t xml:space="preserve">                                                       </w:t>
      </w:r>
      <w:r w:rsidR="003B2BB2">
        <w:rPr>
          <w:rFonts w:ascii="Times New Roman" w:eastAsia="Times New Roman" w:hAnsi="Times New Roman" w:cs="Times New Roman"/>
          <w:b/>
          <w:bCs/>
          <w:sz w:val="24"/>
          <w:szCs w:val="24"/>
          <w:lang w:eastAsia="hr-HR"/>
        </w:rPr>
        <w:t xml:space="preserve"> </w:t>
      </w:r>
      <w:r w:rsidRPr="00BC56CC">
        <w:rPr>
          <w:rFonts w:ascii="Times New Roman" w:eastAsia="Times New Roman" w:hAnsi="Times New Roman" w:cs="Times New Roman"/>
          <w:b/>
          <w:bCs/>
          <w:sz w:val="28"/>
          <w:szCs w:val="28"/>
          <w:lang w:eastAsia="hr-HR"/>
        </w:rPr>
        <w:t xml:space="preserve"> </w:t>
      </w:r>
      <w:r w:rsidR="00951901" w:rsidRPr="00BC56CC">
        <w:rPr>
          <w:rFonts w:ascii="Times New Roman" w:eastAsia="Times New Roman" w:hAnsi="Times New Roman" w:cs="Times New Roman"/>
          <w:b/>
          <w:bCs/>
          <w:sz w:val="28"/>
          <w:szCs w:val="28"/>
          <w:lang w:eastAsia="hr-HR"/>
        </w:rPr>
        <w:t>NATJEČAJ</w:t>
      </w:r>
    </w:p>
    <w:p w14:paraId="45D19FD6" w14:textId="7DADF95F" w:rsidR="00951901" w:rsidRPr="00951901" w:rsidRDefault="00951901" w:rsidP="00951901">
      <w:pPr>
        <w:spacing w:before="100" w:beforeAutospacing="1" w:after="100" w:afterAutospacing="1" w:line="240" w:lineRule="auto"/>
        <w:rPr>
          <w:rFonts w:ascii="Times New Roman" w:eastAsia="Times New Roman" w:hAnsi="Times New Roman" w:cs="Times New Roman"/>
          <w:b/>
          <w:bCs/>
          <w:sz w:val="24"/>
          <w:szCs w:val="24"/>
          <w:lang w:eastAsia="hr-HR"/>
        </w:rPr>
      </w:pPr>
      <w:r w:rsidRPr="00951901">
        <w:rPr>
          <w:rFonts w:ascii="Times New Roman" w:eastAsia="Times New Roman" w:hAnsi="Times New Roman" w:cs="Times New Roman"/>
          <w:sz w:val="24"/>
          <w:szCs w:val="24"/>
          <w:lang w:eastAsia="hr-HR"/>
        </w:rPr>
        <w:t xml:space="preserve">za </w:t>
      </w:r>
      <w:r w:rsidR="004E6728">
        <w:rPr>
          <w:rFonts w:ascii="Times New Roman" w:eastAsia="Times New Roman" w:hAnsi="Times New Roman" w:cs="Times New Roman"/>
          <w:sz w:val="24"/>
          <w:szCs w:val="24"/>
          <w:lang w:eastAsia="hr-HR"/>
        </w:rPr>
        <w:t xml:space="preserve">izbor i </w:t>
      </w:r>
      <w:r w:rsidRPr="00951901">
        <w:rPr>
          <w:rFonts w:ascii="Times New Roman" w:eastAsia="Times New Roman" w:hAnsi="Times New Roman" w:cs="Times New Roman"/>
          <w:sz w:val="24"/>
          <w:szCs w:val="24"/>
          <w:lang w:eastAsia="hr-HR"/>
        </w:rPr>
        <w:t>imenovanje ravnatelja</w:t>
      </w:r>
      <w:r w:rsidR="004E6728">
        <w:rPr>
          <w:rFonts w:ascii="Times New Roman" w:eastAsia="Times New Roman" w:hAnsi="Times New Roman" w:cs="Times New Roman"/>
          <w:sz w:val="24"/>
          <w:szCs w:val="24"/>
          <w:lang w:eastAsia="hr-HR"/>
        </w:rPr>
        <w:t>/ice</w:t>
      </w:r>
      <w:r w:rsidRPr="0095190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b/>
          <w:bCs/>
          <w:sz w:val="24"/>
          <w:szCs w:val="24"/>
          <w:lang w:eastAsia="hr-HR"/>
        </w:rPr>
        <w:t>Osnovne škole Stjepana Radića Bibinje</w:t>
      </w:r>
    </w:p>
    <w:p w14:paraId="15EDA00C" w14:textId="559AFD3F"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Ravnatelj</w:t>
      </w:r>
      <w:r w:rsidR="004E6728">
        <w:rPr>
          <w:rFonts w:ascii="Times New Roman" w:eastAsia="Times New Roman" w:hAnsi="Times New Roman" w:cs="Times New Roman"/>
          <w:sz w:val="24"/>
          <w:szCs w:val="24"/>
          <w:lang w:eastAsia="hr-HR"/>
        </w:rPr>
        <w:t>/ica</w:t>
      </w:r>
      <w:r w:rsidRPr="00951901">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b/>
          <w:bCs/>
          <w:sz w:val="24"/>
          <w:szCs w:val="24"/>
          <w:lang w:eastAsia="hr-HR"/>
        </w:rPr>
        <w:t>Osnovne škole Stjepana Radića Bibinje</w:t>
      </w:r>
      <w:r w:rsidRPr="00951901">
        <w:rPr>
          <w:rFonts w:ascii="Times New Roman" w:eastAsia="Times New Roman" w:hAnsi="Times New Roman" w:cs="Times New Roman"/>
          <w:sz w:val="24"/>
          <w:szCs w:val="24"/>
          <w:lang w:eastAsia="hr-HR"/>
        </w:rPr>
        <w:t xml:space="preserve"> mora ispunjavati sukladno članku 126. stavku 1. Zakona o odgoju i obrazovanju u osnovnoj i srednjoj školi sljedeće nužne uvjete:</w:t>
      </w:r>
    </w:p>
    <w:p w14:paraId="5821B4E4"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1) završen studij odgovarajuće vrste za rad na radnom mjestu učitelja, nastavnika ili stručnog suradnika u školskoj ustanovi u kojoj se imenuje za ravnatelja, a koji može biti:</w:t>
      </w:r>
    </w:p>
    <w:p w14:paraId="20256213"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sveučilišni diplomski studij ili</w:t>
      </w:r>
    </w:p>
    <w:p w14:paraId="5530452C"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integrirani preddiplomski i diplomski sveučilišni studij ili</w:t>
      </w:r>
    </w:p>
    <w:p w14:paraId="37DA93C2"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specijalistički diplomski stručni studij</w:t>
      </w:r>
    </w:p>
    <w:p w14:paraId="57634D18"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položen stručni ispit za učitelja, nastavnika ili stručnog suradnika, osim u slučaju iz članka 157. stavaka 1. i 2. Zakona o odgoju i obrazovanju u osnovnoj i srednjoj školi.</w:t>
      </w:r>
    </w:p>
    <w:p w14:paraId="179186D6"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2) osoba koja nije pravomoćno osuđena za kaznena djela ili protiv koje nije pokrenut i ne vodi se kazneni postupak zbog počinjenja kaznenih djela iz članka 106. Zakona o odgoju i obrazovanju u osnovnoj i srednjoj školi</w:t>
      </w:r>
    </w:p>
    <w:p w14:paraId="44EE6F8C"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3) najmanje 8 godina radnog iskustva u školskim ili drugim ustanovama u sustavu obrazovanja ili tijelima državne uprave nadležnim za obrazovanje, od čega najmanje 5 godina na odgojno-obrazovnim poslovima u školskim ustanovama.</w:t>
      </w:r>
    </w:p>
    <w:p w14:paraId="0A3A235B"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4) Osim osobe koja je završila neki od studija iz stavka 1. točke 1. ovoga članka, ravnatelj osnovne škole može biti i osoba koja je završila stručni četverogodišnji studij za učitelje kojim se stječe 240 ECTS bodova.</w:t>
      </w:r>
    </w:p>
    <w:p w14:paraId="736B1733"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5) Iznimno, osoba koje ne ispunjava uvjete iz stavka 1. točke 1. ili stavka 2. ovoga članka, može biti ravnatelj osnovne škole, ako u trenutku prijave na natječaj za ravnatelja obavlja dužnost ravnatelja u najmanje drugom uzastopnom mandatu, a ispunjavala je uvjete za ravnatelja propisane Zakonom o osnovnom školstvu (NN br. 59/90, 26/93, 27/93, 29/94, 7/96, 59/01, 114/01 i 76/05).</w:t>
      </w:r>
    </w:p>
    <w:p w14:paraId="6E65E1C1"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Dodatne uvjete sukladno članku 127. stavku 7. Zakona o odgoju i obrazovanju u osnovnoj i srednjoj školi.</w:t>
      </w:r>
    </w:p>
    <w:p w14:paraId="5592AE69"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lastRenderedPageBreak/>
        <w:t>Dodatne kompetencije koje se vrednuju u postupku imenovanja ravnatelja Škole su: poznavanje stranog jezika, osnovne digitalne vještine i iskustvo rada na projektima.</w:t>
      </w:r>
    </w:p>
    <w:p w14:paraId="7739D160"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Kandidat za ravnatelja ne mora imati dodatne kompetencije.</w:t>
      </w:r>
    </w:p>
    <w:p w14:paraId="00224AE9"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xml:space="preserve">Ravnatelj se imenuje </w:t>
      </w:r>
      <w:r w:rsidRPr="00BC56CC">
        <w:rPr>
          <w:rFonts w:ascii="Times New Roman" w:eastAsia="Times New Roman" w:hAnsi="Times New Roman" w:cs="Times New Roman"/>
          <w:b/>
          <w:bCs/>
          <w:sz w:val="24"/>
          <w:szCs w:val="24"/>
          <w:lang w:eastAsia="hr-HR"/>
        </w:rPr>
        <w:t>na pet godina.</w:t>
      </w:r>
    </w:p>
    <w:p w14:paraId="3EA08A03"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Uz pisanu prijavu na natječaj, kandidati su obvezni priložiti u izvorniku ili ovjerenom presliku sljedeću dokumentaciju:</w:t>
      </w:r>
    </w:p>
    <w:p w14:paraId="2FDB65DE"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životopis</w:t>
      </w:r>
    </w:p>
    <w:p w14:paraId="0EDFB02C"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diplomu, odnosno dokaz o stečenoj vrsti i stupnju stručne spreme</w:t>
      </w:r>
    </w:p>
    <w:p w14:paraId="36763624"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dokaz o državljanstvu</w:t>
      </w:r>
    </w:p>
    <w:p w14:paraId="7007D8B8"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dokaz o položenom stručnom ispitu, odnosno dokaz da je osoba oslobođena obveze polaganja stručnog ispita</w:t>
      </w:r>
    </w:p>
    <w:p w14:paraId="7811FC48"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potvrda ili elektronički zapis o podacima evidentiranim u matičnoj evidenciji Hrvatskog zavoda za mirovinsko osiguranje, ne stariji od 30 dana</w:t>
      </w:r>
    </w:p>
    <w:p w14:paraId="650856A8" w14:textId="063C7E3E"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xml:space="preserve">– dokaz o radnom iskustvu na odgojno-obrazovnim poslovima u školskim ili drugim ustanovama u sustavu obrazovanja ili u tijelima državne uprave nadležnim za obrazovanje </w:t>
      </w:r>
      <w:r w:rsidR="00F3357A">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w:t>
      </w:r>
      <w:r w:rsidR="00FA4B93">
        <w:rPr>
          <w:rFonts w:ascii="Times New Roman" w:eastAsia="Times New Roman" w:hAnsi="Times New Roman" w:cs="Times New Roman"/>
          <w:sz w:val="24"/>
          <w:szCs w:val="24"/>
          <w:lang w:eastAsia="hr-HR"/>
        </w:rPr>
        <w:t xml:space="preserve"> potvrda ili elektronički zapis HZMO-a </w:t>
      </w:r>
      <w:r w:rsidR="00F3357A">
        <w:rPr>
          <w:rFonts w:ascii="Times New Roman" w:eastAsia="Times New Roman" w:hAnsi="Times New Roman" w:cs="Times New Roman"/>
          <w:sz w:val="24"/>
          <w:szCs w:val="24"/>
          <w:lang w:eastAsia="hr-HR"/>
        </w:rPr>
        <w:t>i potvrda školske ustanove</w:t>
      </w:r>
      <w:r w:rsidRPr="00951901">
        <w:rPr>
          <w:rFonts w:ascii="Times New Roman" w:eastAsia="Times New Roman" w:hAnsi="Times New Roman" w:cs="Times New Roman"/>
          <w:sz w:val="24"/>
          <w:szCs w:val="24"/>
          <w:lang w:eastAsia="hr-HR"/>
        </w:rPr>
        <w:t xml:space="preserve"> o vrsti i trajanju radnog odnosa</w:t>
      </w:r>
      <w:r w:rsidR="00F3357A">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w:t>
      </w:r>
    </w:p>
    <w:p w14:paraId="0BF158A8"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uvjerenje nadležnog suda da se protiv kandidata ne vodi kazneni postupak glede zapreke za zasnivanje radnog odnosa iz članka 106. Zakona o odgoju i obrazovanju u osnovnoj i srednjoj školi (ne stariji od tri mjeseca od dana objavljivanja natječaja)</w:t>
      </w:r>
    </w:p>
    <w:p w14:paraId="44E2CE8B"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dokaz o obavljanju poslova ravnatelja u najmanje drugom uzastopnom mandatu za osobe koje se kandidiraju na temelju čl. 126., st. 3. Zakona o odgoju i obrazovanju u osnovnoj i srednjoj školi</w:t>
      </w:r>
    </w:p>
    <w:p w14:paraId="4C1A7619"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uz prijavu na natječaj kandidati su uz potrebnu dokumentaciju dužni dostaviti program rada za mandatno razdoblje.</w:t>
      </w:r>
    </w:p>
    <w:p w14:paraId="2E31817D"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Dokaz o ispunjavanju dodatnih kompetencija, ako ih kandidati imaju, dostavljaju se u izvorniku ili ovjerenom presliku, a dokazuju se na sljedeći način:</w:t>
      </w:r>
    </w:p>
    <w:p w14:paraId="3C415B2C"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 te razini odnosno stupnju</w:t>
      </w:r>
    </w:p>
    <w:p w14:paraId="32537AC1"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xml:space="preserve">– osnovne digitalne vještine dokazuju se potvrdom odnosno uvjerenjem ili drugom ispravom institucije, preslikom indeksa o završenom kolegiju ili potvrdom ustanove ili ovlaštene pravne osobe za edukaciju u području informacijskih znanosti o završenoj edukaciji stjecanja </w:t>
      </w:r>
      <w:r w:rsidRPr="00951901">
        <w:rPr>
          <w:rFonts w:ascii="Times New Roman" w:eastAsia="Times New Roman" w:hAnsi="Times New Roman" w:cs="Times New Roman"/>
          <w:sz w:val="24"/>
          <w:szCs w:val="24"/>
          <w:lang w:eastAsia="hr-HR"/>
        </w:rPr>
        <w:lastRenderedPageBreak/>
        <w:t>digitalnih vještina, odnosno diplomom ili drugom ispravom o završenom studiju iz područja informacijskih znanosti</w:t>
      </w:r>
    </w:p>
    <w:p w14:paraId="47991ACD"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iskustvo rada na projektima dokazuje se potvrdom, uvjerenjem ili drugom ispravom o obavljanju poslova na projektu.</w:t>
      </w:r>
    </w:p>
    <w:p w14:paraId="57A5F866" w14:textId="07E97424"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Osobe koje se pozivanju na pravo prednost pri zapošljavanju sukladno članku 102. Zakona o hrvatskim braniteljima iz Domovinskog rata i članovima njihovih obitelji (</w:t>
      </w:r>
      <w:r w:rsidR="008C02AE">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NN br. 121/17, 98/19, 84/21</w:t>
      </w:r>
      <w:r w:rsidR="008C02AE">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 članku 48. Zakona o civilnim stradalnicima iz Domovinskog rata (NN 84/21), članku 9. Zakona o profesionalnoj rehabilitaciji i zapošljavanju osoba s invaliditetom (</w:t>
      </w:r>
      <w:r w:rsidR="008C02AE">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NN br. 157/13, 152/14, 39/18, 32/20</w:t>
      </w:r>
      <w:r w:rsidR="008C02AE">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w:t>
      </w:r>
      <w:r w:rsidR="007A6132" w:rsidRPr="007A6132">
        <w:rPr>
          <w:rFonts w:ascii="Times New Roman" w:hAnsi="Times New Roman" w:cs="Times New Roman"/>
        </w:rPr>
        <w:t xml:space="preserve"> </w:t>
      </w:r>
      <w:r w:rsidR="007A6132" w:rsidRPr="00BA47FD">
        <w:rPr>
          <w:rFonts w:ascii="Times New Roman" w:hAnsi="Times New Roman" w:cs="Times New Roman"/>
        </w:rPr>
        <w:t xml:space="preserve">članku </w:t>
      </w:r>
      <w:r w:rsidR="007A6132" w:rsidRPr="00BA47FD">
        <w:rPr>
          <w:rFonts w:ascii="Times New Roman" w:hAnsi="Times New Roman" w:cs="Times New Roman"/>
          <w:b/>
          <w:bCs/>
        </w:rPr>
        <w:t>48.f</w:t>
      </w:r>
      <w:r w:rsidR="007A6132" w:rsidRPr="00BA47FD">
        <w:rPr>
          <w:rFonts w:ascii="Times New Roman" w:hAnsi="Times New Roman" w:cs="Times New Roman"/>
        </w:rPr>
        <w:t xml:space="preserve"> </w:t>
      </w:r>
      <w:r w:rsidR="00C20E34">
        <w:rPr>
          <w:rFonts w:ascii="Times New Roman" w:hAnsi="Times New Roman" w:cs="Times New Roman"/>
        </w:rPr>
        <w:t xml:space="preserve"> </w:t>
      </w:r>
      <w:r w:rsidR="007A6132" w:rsidRPr="00BA47FD">
        <w:rPr>
          <w:rFonts w:ascii="Times New Roman" w:hAnsi="Times New Roman" w:cs="Times New Roman"/>
        </w:rPr>
        <w:t xml:space="preserve">Zakona o zaštiti vojnih i civilnih invalida rata  ( N.N. broj :  33/92,  57/ 92 , 77/92, 27/93, 58/93, 02/94, 76/94, 108/95, 108/96, 82/01, 103/03, 148/13 i 98/19 )  </w:t>
      </w:r>
      <w:r w:rsidRPr="00951901">
        <w:rPr>
          <w:rFonts w:ascii="Times New Roman" w:eastAsia="Times New Roman" w:hAnsi="Times New Roman" w:cs="Times New Roman"/>
          <w:sz w:val="24"/>
          <w:szCs w:val="24"/>
          <w:lang w:eastAsia="hr-HR"/>
        </w:rPr>
        <w:t xml:space="preserve"> dužne su u prijavi na natječaj dostaviti svu potrebnu dokumentaciju i dokaze prema posebnom zakonu, a ostvaruju prednost u odnosu na ostale kandidate </w:t>
      </w:r>
      <w:r w:rsidR="007E7D03">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samo pod jednakim uvjetima.</w:t>
      </w:r>
    </w:p>
    <w:p w14:paraId="1537374D" w14:textId="3405576C"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Osobe koje ostvaruju pravo prednosti pri zapošljavanju u skladu s člankom 102. Zakona o hrvatskim braniteljima iz Domovinskog rata i članovima njihovih obitelji (</w:t>
      </w:r>
      <w:r w:rsidR="008C02AE">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NN br. 121/17, 98/19, 84/21</w:t>
      </w:r>
      <w:r w:rsidR="008C02AE">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 xml:space="preserve">), uz prijavu na natječaj dužne su priložiti i dokaze propisane člankom 103. stavak 1. Zakona o hrvatskim braniteljima iz Domovinskog rata i članovima njihovih obitelji </w:t>
      </w:r>
      <w:r w:rsidR="008C02AE">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w:t>
      </w:r>
      <w:r w:rsidR="008C02AE">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Narodne novine, broj: 121/17, 98/19</w:t>
      </w:r>
      <w:r w:rsidR="002C506F">
        <w:rPr>
          <w:rFonts w:ascii="Times New Roman" w:eastAsia="Times New Roman" w:hAnsi="Times New Roman" w:cs="Times New Roman"/>
          <w:sz w:val="24"/>
          <w:szCs w:val="24"/>
          <w:lang w:eastAsia="hr-HR"/>
        </w:rPr>
        <w:t xml:space="preserve">  i 84/21 </w:t>
      </w:r>
      <w:r w:rsidRPr="00951901">
        <w:rPr>
          <w:rFonts w:ascii="Times New Roman" w:eastAsia="Times New Roman" w:hAnsi="Times New Roman" w:cs="Times New Roman"/>
          <w:sz w:val="24"/>
          <w:szCs w:val="24"/>
          <w:lang w:eastAsia="hr-HR"/>
        </w:rPr>
        <w:t>).</w:t>
      </w:r>
    </w:p>
    <w:p w14:paraId="74861B39" w14:textId="77777777" w:rsidR="00810BBD" w:rsidRDefault="00810BBD" w:rsidP="00810BBD">
      <w:pPr>
        <w:spacing w:after="0" w:line="240" w:lineRule="auto"/>
        <w:rPr>
          <w:rFonts w:ascii="Times New Roman" w:eastAsia="Times New Roman" w:hAnsi="Times New Roman" w:cs="Times New Roman"/>
          <w:sz w:val="24"/>
          <w:szCs w:val="24"/>
          <w:lang w:eastAsia="hr-HR"/>
        </w:rPr>
      </w:pPr>
      <w:r w:rsidRPr="007E7D03">
        <w:rPr>
          <w:rFonts w:ascii="Times New Roman" w:eastAsia="Times New Roman" w:hAnsi="Times New Roman" w:cs="Times New Roman"/>
          <w:b/>
          <w:bCs/>
          <w:sz w:val="24"/>
          <w:szCs w:val="24"/>
          <w:lang w:eastAsia="hr-HR"/>
        </w:rPr>
        <w:t>Poveznica na internetsku stranicu</w:t>
      </w:r>
      <w:r w:rsidRPr="00951901">
        <w:rPr>
          <w:rFonts w:ascii="Times New Roman" w:eastAsia="Times New Roman" w:hAnsi="Times New Roman" w:cs="Times New Roman"/>
          <w:sz w:val="24"/>
          <w:szCs w:val="24"/>
          <w:lang w:eastAsia="hr-HR"/>
        </w:rPr>
        <w:t xml:space="preserve"> Ministarstva hrvatskih branitelja sa popisom dokaza potrebnih za ostvarivanja prava prednosti: </w:t>
      </w:r>
    </w:p>
    <w:p w14:paraId="4D0FDC60" w14:textId="49402B63" w:rsidR="00810BBD" w:rsidRPr="003C1E70" w:rsidRDefault="00284A46" w:rsidP="00810BBD">
      <w:hyperlink r:id="rId4" w:history="1">
        <w:r w:rsidR="00810BBD" w:rsidRPr="003C1E70">
          <w:rPr>
            <w:rStyle w:val="Hyperlink"/>
            <w:color w:val="auto"/>
          </w:rPr>
          <w:t>https://branitelji.gov.hr/UserDocsImages//dokumenti/Nikola//popis%20dokaza%20za%20ostvarivanje%20prava%20prednosti%20pri%20zapo%C5%A1ljavanju-%20ZOHBDR%202021.pdf</w:t>
        </w:r>
      </w:hyperlink>
    </w:p>
    <w:p w14:paraId="1A66E2D5" w14:textId="66891B8A" w:rsidR="003C1E70" w:rsidRDefault="007A6132" w:rsidP="003C1E70">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Osobe</w:t>
      </w:r>
      <w:r w:rsidR="00951901" w:rsidRPr="00951901">
        <w:rPr>
          <w:rFonts w:ascii="Times New Roman" w:eastAsia="Times New Roman" w:hAnsi="Times New Roman" w:cs="Times New Roman"/>
          <w:sz w:val="24"/>
          <w:szCs w:val="24"/>
          <w:lang w:eastAsia="hr-HR"/>
        </w:rPr>
        <w:t xml:space="preserve"> koj</w:t>
      </w:r>
      <w:r>
        <w:rPr>
          <w:rFonts w:ascii="Times New Roman" w:eastAsia="Times New Roman" w:hAnsi="Times New Roman" w:cs="Times New Roman"/>
          <w:sz w:val="24"/>
          <w:szCs w:val="24"/>
          <w:lang w:eastAsia="hr-HR"/>
        </w:rPr>
        <w:t>e</w:t>
      </w:r>
      <w:r w:rsidR="00951901" w:rsidRPr="00951901">
        <w:rPr>
          <w:rFonts w:ascii="Times New Roman" w:eastAsia="Times New Roman" w:hAnsi="Times New Roman" w:cs="Times New Roman"/>
          <w:sz w:val="24"/>
          <w:szCs w:val="24"/>
          <w:lang w:eastAsia="hr-HR"/>
        </w:rPr>
        <w:t xml:space="preserve"> ostvaruju pravo prednosti pri zapošljavanju u skladu s člankom 48. Zakona o civilnim stradalnicima iz Domovinskog rata (</w:t>
      </w:r>
      <w:r w:rsidR="00BC56CC">
        <w:rPr>
          <w:rFonts w:ascii="Times New Roman" w:eastAsia="Times New Roman" w:hAnsi="Times New Roman" w:cs="Times New Roman"/>
          <w:sz w:val="24"/>
          <w:szCs w:val="24"/>
          <w:lang w:eastAsia="hr-HR"/>
        </w:rPr>
        <w:t xml:space="preserve"> </w:t>
      </w:r>
      <w:r w:rsidR="00951901" w:rsidRPr="00951901">
        <w:rPr>
          <w:rFonts w:ascii="Times New Roman" w:eastAsia="Times New Roman" w:hAnsi="Times New Roman" w:cs="Times New Roman"/>
          <w:sz w:val="24"/>
          <w:szCs w:val="24"/>
          <w:lang w:eastAsia="hr-HR"/>
        </w:rPr>
        <w:t>NN 84/21</w:t>
      </w:r>
      <w:r w:rsidR="00BC56CC">
        <w:rPr>
          <w:rFonts w:ascii="Times New Roman" w:eastAsia="Times New Roman" w:hAnsi="Times New Roman" w:cs="Times New Roman"/>
          <w:sz w:val="24"/>
          <w:szCs w:val="24"/>
          <w:lang w:eastAsia="hr-HR"/>
        </w:rPr>
        <w:t xml:space="preserve"> </w:t>
      </w:r>
      <w:r w:rsidR="00951901" w:rsidRPr="00951901">
        <w:rPr>
          <w:rFonts w:ascii="Times New Roman" w:eastAsia="Times New Roman" w:hAnsi="Times New Roman" w:cs="Times New Roman"/>
          <w:sz w:val="24"/>
          <w:szCs w:val="24"/>
          <w:lang w:eastAsia="hr-HR"/>
        </w:rPr>
        <w:t xml:space="preserve">), uz prijavu na natječaj dužne su u prijavi na natječaj pozvati se na to pravo i uz prijavu priložiti svu potrebnu dokumentaciju prema posebnom zakonu, a imaju prednost u odnosu na ostale kandidate samo pod jednakim </w:t>
      </w:r>
    </w:p>
    <w:p w14:paraId="015400ED" w14:textId="23002BB1" w:rsidR="00951901" w:rsidRDefault="003C1E70" w:rsidP="003C1E70">
      <w:pPr>
        <w:spacing w:after="0"/>
        <w:rPr>
          <w:rFonts w:ascii="Arial" w:eastAsia="Times New Roman" w:hAnsi="Arial" w:cs="Arial"/>
          <w:b/>
          <w:bCs/>
          <w:color w:val="333333"/>
          <w:sz w:val="21"/>
          <w:szCs w:val="21"/>
          <w:shd w:val="clear" w:color="auto" w:fill="FFFFFF"/>
          <w:lang w:eastAsia="hr-HR"/>
        </w:rPr>
      </w:pPr>
      <w:r>
        <w:rPr>
          <w:rFonts w:ascii="Times New Roman" w:eastAsia="Times New Roman" w:hAnsi="Times New Roman" w:cs="Times New Roman"/>
          <w:sz w:val="24"/>
          <w:szCs w:val="24"/>
          <w:lang w:eastAsia="hr-HR"/>
        </w:rPr>
        <w:t>uvjetima.</w:t>
      </w:r>
      <w:r w:rsidRPr="003C1E70">
        <w:rPr>
          <w:rFonts w:ascii="Arial" w:eastAsia="Times New Roman" w:hAnsi="Arial" w:cs="Arial"/>
          <w:b/>
          <w:bCs/>
          <w:color w:val="333333"/>
          <w:sz w:val="21"/>
          <w:szCs w:val="21"/>
          <w:shd w:val="clear" w:color="auto" w:fill="FFFFFF"/>
          <w:lang w:eastAsia="hr-HR"/>
        </w:rPr>
        <w:t xml:space="preserve"> </w:t>
      </w:r>
    </w:p>
    <w:p w14:paraId="12F6199A" w14:textId="4A24A3D1" w:rsidR="003C1E70" w:rsidRPr="003C1E70" w:rsidRDefault="007E7D03" w:rsidP="003C1E70">
      <w:pPr>
        <w:spacing w:after="0" w:line="240" w:lineRule="auto"/>
        <w:rPr>
          <w:rFonts w:ascii="Arial" w:eastAsia="Times New Roman" w:hAnsi="Arial" w:cs="Arial"/>
          <w:b/>
          <w:bCs/>
          <w:sz w:val="20"/>
          <w:szCs w:val="20"/>
          <w:lang w:eastAsia="hr-HR"/>
        </w:rPr>
      </w:pPr>
      <w:r w:rsidRPr="007E7D03">
        <w:rPr>
          <w:rFonts w:ascii="Times New Roman" w:eastAsia="Times New Roman" w:hAnsi="Times New Roman" w:cs="Times New Roman"/>
          <w:b/>
          <w:bCs/>
          <w:sz w:val="24"/>
          <w:szCs w:val="24"/>
          <w:lang w:eastAsia="hr-HR"/>
        </w:rPr>
        <w:t>Poveznica na internetsku stranicu</w:t>
      </w:r>
    </w:p>
    <w:p w14:paraId="720DB8D2" w14:textId="4EFD27DA" w:rsidR="003F2AAA" w:rsidRDefault="00284A46" w:rsidP="003F2AAA">
      <w:pPr>
        <w:spacing w:after="0" w:line="240" w:lineRule="auto"/>
        <w:rPr>
          <w:rFonts w:ascii="Arial" w:eastAsia="Times New Roman" w:hAnsi="Arial" w:cs="Arial"/>
          <w:sz w:val="20"/>
          <w:szCs w:val="20"/>
          <w:lang w:eastAsia="hr-HR"/>
        </w:rPr>
      </w:pPr>
      <w:hyperlink r:id="rId5" w:history="1">
        <w:r w:rsidR="003C1E70" w:rsidRPr="003C1E70">
          <w:rPr>
            <w:rFonts w:ascii="Times New Roman" w:eastAsia="Times New Roman" w:hAnsi="Times New Roman" w:cs="Times New Roman"/>
            <w:sz w:val="24"/>
            <w:szCs w:val="24"/>
            <w:u w:val="single"/>
            <w:lang w:eastAsia="hr-HR"/>
          </w:rPr>
          <w:t>https://branitelji.gov.hr/UserDocsImages//dokumenti/Nikola//popis%20dokaza%20za%20ostvarivanje%20prava%20prednosti%20pri%20zapo%C5%A1ljavanju-%20Zakon%20o%20civilnim%20stradalnicima%20iz%20DR.pdf</w:t>
        </w:r>
      </w:hyperlink>
    </w:p>
    <w:p w14:paraId="01DDF0BF" w14:textId="3A697693" w:rsidR="00BA47FD" w:rsidRDefault="00BA47FD" w:rsidP="003F2AAA">
      <w:pPr>
        <w:spacing w:after="0" w:line="240" w:lineRule="auto"/>
        <w:rPr>
          <w:rFonts w:ascii="Arial" w:eastAsia="Times New Roman" w:hAnsi="Arial" w:cs="Arial"/>
          <w:sz w:val="20"/>
          <w:szCs w:val="20"/>
          <w:lang w:eastAsia="hr-HR"/>
        </w:rPr>
      </w:pPr>
    </w:p>
    <w:p w14:paraId="7AF6BF2A" w14:textId="6710B653" w:rsidR="00BA47FD" w:rsidRDefault="00BA47FD" w:rsidP="003F2AAA">
      <w:pPr>
        <w:spacing w:after="0" w:line="240" w:lineRule="auto"/>
        <w:rPr>
          <w:rFonts w:ascii="Arial" w:eastAsia="Times New Roman" w:hAnsi="Arial" w:cs="Arial"/>
          <w:sz w:val="20"/>
          <w:szCs w:val="20"/>
          <w:lang w:eastAsia="hr-HR"/>
        </w:rPr>
      </w:pPr>
    </w:p>
    <w:p w14:paraId="072F88F7" w14:textId="2219306B" w:rsidR="00BA47FD" w:rsidRPr="00BA47FD" w:rsidRDefault="00BA47FD" w:rsidP="003F2AAA">
      <w:pPr>
        <w:spacing w:after="0" w:line="240" w:lineRule="auto"/>
        <w:rPr>
          <w:rFonts w:ascii="Times New Roman" w:eastAsia="Times New Roman" w:hAnsi="Times New Roman" w:cs="Times New Roman"/>
          <w:sz w:val="20"/>
          <w:szCs w:val="20"/>
          <w:lang w:eastAsia="hr-HR"/>
        </w:rPr>
      </w:pPr>
      <w:r w:rsidRPr="00BA47FD">
        <w:rPr>
          <w:rFonts w:ascii="Times New Roman" w:hAnsi="Times New Roman" w:cs="Times New Roman"/>
        </w:rPr>
        <w:t xml:space="preserve">Kandidati koji se pozivaju na pravo prednosti prilikom zapošljavanja sukladno </w:t>
      </w:r>
      <w:bookmarkStart w:id="0" w:name="_Hlk86225211"/>
      <w:r w:rsidRPr="00BA47FD">
        <w:rPr>
          <w:rFonts w:ascii="Times New Roman" w:hAnsi="Times New Roman" w:cs="Times New Roman"/>
        </w:rPr>
        <w:t xml:space="preserve">članku </w:t>
      </w:r>
      <w:r w:rsidRPr="00BA47FD">
        <w:rPr>
          <w:rFonts w:ascii="Times New Roman" w:hAnsi="Times New Roman" w:cs="Times New Roman"/>
          <w:b/>
          <w:bCs/>
        </w:rPr>
        <w:t>48.f</w:t>
      </w:r>
      <w:r w:rsidRPr="00BA47FD">
        <w:rPr>
          <w:rFonts w:ascii="Times New Roman" w:hAnsi="Times New Roman" w:cs="Times New Roman"/>
        </w:rPr>
        <w:t xml:space="preserve"> </w:t>
      </w:r>
      <w:r w:rsidR="00C20E34">
        <w:rPr>
          <w:rFonts w:ascii="Times New Roman" w:hAnsi="Times New Roman" w:cs="Times New Roman"/>
        </w:rPr>
        <w:t xml:space="preserve"> </w:t>
      </w:r>
      <w:r w:rsidRPr="00BA47FD">
        <w:rPr>
          <w:rFonts w:ascii="Times New Roman" w:hAnsi="Times New Roman" w:cs="Times New Roman"/>
        </w:rPr>
        <w:t xml:space="preserve">Zakona o zaštiti vojnih i civilnih invalida rata  ( N.N. broj :  33/92,  57/ 92 , 77/92, 27/93, 58/93, 02/94, 76/94, 108/95, 108/96, 82/01, 103/03, 148/13 i 98/19 )  </w:t>
      </w:r>
      <w:bookmarkEnd w:id="0"/>
      <w:r w:rsidRPr="00BA47FD">
        <w:rPr>
          <w:rFonts w:ascii="Times New Roman" w:hAnsi="Times New Roman" w:cs="Times New Roman"/>
        </w:rPr>
        <w:t>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5E92D403" w14:textId="41DC4D7B" w:rsidR="00BA47FD" w:rsidRDefault="00BA47FD" w:rsidP="003F2AAA">
      <w:pPr>
        <w:spacing w:after="0" w:line="240" w:lineRule="auto"/>
        <w:rPr>
          <w:rFonts w:ascii="Arial" w:eastAsia="Times New Roman" w:hAnsi="Arial" w:cs="Arial"/>
          <w:sz w:val="20"/>
          <w:szCs w:val="20"/>
          <w:lang w:eastAsia="hr-HR"/>
        </w:rPr>
      </w:pPr>
    </w:p>
    <w:p w14:paraId="3B955215" w14:textId="77777777" w:rsidR="00BA47FD" w:rsidRPr="003F2AAA" w:rsidRDefault="00BA47FD" w:rsidP="003F2AAA">
      <w:pPr>
        <w:spacing w:after="0" w:line="240" w:lineRule="auto"/>
        <w:rPr>
          <w:rFonts w:ascii="Arial" w:eastAsia="Times New Roman" w:hAnsi="Arial" w:cs="Arial"/>
          <w:sz w:val="20"/>
          <w:szCs w:val="20"/>
          <w:lang w:eastAsia="hr-HR"/>
        </w:rPr>
      </w:pPr>
    </w:p>
    <w:p w14:paraId="39D0BCE5" w14:textId="77777777" w:rsidR="00A5263F" w:rsidRDefault="003F2AAA" w:rsidP="00072CB5">
      <w:pPr>
        <w:rPr>
          <w:rFonts w:ascii="Times New Roman" w:hAnsi="Times New Roman" w:cs="Times New Roman"/>
        </w:rPr>
      </w:pPr>
      <w:r w:rsidRPr="003F2AAA">
        <w:rPr>
          <w:rFonts w:ascii="Times New Roman" w:hAnsi="Times New Roman" w:cs="Times New Roman"/>
        </w:rPr>
        <w:t xml:space="preserve">Kandidati koji se pozivaju na pravo prednosti prilikom zapošljavanja sukladno </w:t>
      </w:r>
      <w:r w:rsidRPr="003F2AAA">
        <w:rPr>
          <w:rFonts w:ascii="Times New Roman" w:hAnsi="Times New Roman" w:cs="Times New Roman"/>
          <w:b/>
          <w:bCs/>
        </w:rPr>
        <w:t>članku 9.</w:t>
      </w:r>
      <w:r w:rsidRPr="003F2AAA">
        <w:rPr>
          <w:rFonts w:ascii="Times New Roman" w:hAnsi="Times New Roman" w:cs="Times New Roman"/>
        </w:rPr>
        <w:t xml:space="preserve"> Zakona o profesionalnoj rehabilitaciji i zapošljavanju osoba s invaliditetom ( N.N.broj:157/13152/14 </w:t>
      </w:r>
      <w:r>
        <w:rPr>
          <w:rFonts w:ascii="Times New Roman" w:hAnsi="Times New Roman" w:cs="Times New Roman"/>
        </w:rPr>
        <w:t xml:space="preserve">, </w:t>
      </w:r>
      <w:r w:rsidRPr="003F2AAA">
        <w:rPr>
          <w:rFonts w:ascii="Times New Roman" w:hAnsi="Times New Roman" w:cs="Times New Roman"/>
        </w:rPr>
        <w:t>39/18</w:t>
      </w:r>
      <w:r>
        <w:rPr>
          <w:rFonts w:ascii="Times New Roman" w:hAnsi="Times New Roman" w:cs="Times New Roman"/>
        </w:rPr>
        <w:t xml:space="preserve">, i 32/20 </w:t>
      </w:r>
      <w:r w:rsidRPr="003F2AAA">
        <w:rPr>
          <w:rFonts w:ascii="Times New Roman" w:hAnsi="Times New Roman" w:cs="Times New Roman"/>
        </w:rPr>
        <w:t xml:space="preserve"> uz prijavu </w:t>
      </w:r>
      <w:r>
        <w:rPr>
          <w:rFonts w:ascii="Times New Roman" w:hAnsi="Times New Roman" w:cs="Times New Roman"/>
        </w:rPr>
        <w:t xml:space="preserve"> </w:t>
      </w:r>
      <w:r w:rsidRPr="003F2AAA">
        <w:rPr>
          <w:rFonts w:ascii="Times New Roman" w:hAnsi="Times New Roman" w:cs="Times New Roman"/>
        </w:rPr>
        <w:t>na</w:t>
      </w:r>
      <w:r>
        <w:rPr>
          <w:rFonts w:ascii="Times New Roman" w:hAnsi="Times New Roman" w:cs="Times New Roman"/>
        </w:rPr>
        <w:t xml:space="preserve"> </w:t>
      </w:r>
      <w:r w:rsidRPr="003F2AAA">
        <w:rPr>
          <w:rFonts w:ascii="Times New Roman" w:hAnsi="Times New Roman" w:cs="Times New Roman"/>
        </w:rPr>
        <w:t xml:space="preserve"> javni natječaj dužni su, osim dokaza o ispunjavanju</w:t>
      </w:r>
      <w:r>
        <w:rPr>
          <w:rFonts w:ascii="Times New Roman" w:hAnsi="Times New Roman" w:cs="Times New Roman"/>
        </w:rPr>
        <w:t xml:space="preserve"> </w:t>
      </w:r>
      <w:r w:rsidRPr="003F2AAA">
        <w:rPr>
          <w:rFonts w:ascii="Times New Roman" w:hAnsi="Times New Roman" w:cs="Times New Roman"/>
        </w:rPr>
        <w:t xml:space="preserve"> traženih</w:t>
      </w:r>
      <w:r>
        <w:rPr>
          <w:rFonts w:ascii="Times New Roman" w:hAnsi="Times New Roman" w:cs="Times New Roman"/>
        </w:rPr>
        <w:t xml:space="preserve"> </w:t>
      </w:r>
      <w:r w:rsidRPr="003F2AAA">
        <w:rPr>
          <w:rFonts w:ascii="Times New Roman" w:hAnsi="Times New Roman" w:cs="Times New Roman"/>
        </w:rPr>
        <w:t xml:space="preserve"> uvjeta, priložiti </w:t>
      </w:r>
      <w:r>
        <w:rPr>
          <w:rFonts w:ascii="Times New Roman" w:hAnsi="Times New Roman" w:cs="Times New Roman"/>
        </w:rPr>
        <w:t xml:space="preserve"> </w:t>
      </w:r>
      <w:r w:rsidRPr="003F2AAA">
        <w:rPr>
          <w:rFonts w:ascii="Times New Roman" w:hAnsi="Times New Roman" w:cs="Times New Roman"/>
        </w:rPr>
        <w:t xml:space="preserve">i rješenje o utvrđenom invaliditetu, odnosno drugu javnu ispravu o invaliditetu, na temelju koje se </w:t>
      </w:r>
      <w:r w:rsidRPr="003F2AAA">
        <w:rPr>
          <w:rFonts w:ascii="Times New Roman" w:hAnsi="Times New Roman" w:cs="Times New Roman"/>
        </w:rPr>
        <w:lastRenderedPageBreak/>
        <w:t>osoba može upisati u očevidnik zaposlenih osoba s invaliditetom te dokaz iz kojeg je vidljivo na koji je način prestao radni odnos kod posljednjeg poslodavca ( rješenje, ugovor, sporazum i sl.).</w:t>
      </w:r>
    </w:p>
    <w:p w14:paraId="35D5A410" w14:textId="77777777" w:rsidR="007A6132" w:rsidRDefault="007A6132" w:rsidP="00072CB5">
      <w:pPr>
        <w:rPr>
          <w:rFonts w:ascii="Times New Roman" w:eastAsia="Times New Roman" w:hAnsi="Times New Roman" w:cs="Times New Roman"/>
          <w:sz w:val="24"/>
          <w:szCs w:val="24"/>
          <w:lang w:eastAsia="hr-HR"/>
        </w:rPr>
      </w:pPr>
    </w:p>
    <w:p w14:paraId="2952612A" w14:textId="58C9191F" w:rsidR="00072CB5" w:rsidRPr="00072CB5" w:rsidRDefault="00951901" w:rsidP="00072CB5">
      <w:pPr>
        <w:rPr>
          <w:rFonts w:ascii="Times New Roman" w:hAnsi="Times New Roman" w:cs="Times New Roman"/>
        </w:rPr>
      </w:pPr>
      <w:r w:rsidRPr="00951901">
        <w:rPr>
          <w:rFonts w:ascii="Times New Roman" w:eastAsia="Times New Roman" w:hAnsi="Times New Roman" w:cs="Times New Roman"/>
          <w:sz w:val="24"/>
          <w:szCs w:val="24"/>
          <w:lang w:eastAsia="hr-HR"/>
        </w:rPr>
        <w:t xml:space="preserve">Prijavom na natječaj kandidati </w:t>
      </w:r>
      <w:r w:rsidR="008C02AE">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 xml:space="preserve">daju privolu </w:t>
      </w:r>
      <w:r w:rsidR="008C02AE">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b/>
          <w:bCs/>
          <w:sz w:val="24"/>
          <w:szCs w:val="24"/>
          <w:lang w:eastAsia="hr-HR"/>
        </w:rPr>
        <w:t>Osnovnoj školi Stjepana Radića Bibinje</w:t>
      </w:r>
      <w:r w:rsidRPr="0095190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za obradu osobnih podataka u skladu s propisima kojima je propisana zaštita osobnih podataka u svrhu provedbe natječajnog postupka i rezultata natječaja.</w:t>
      </w:r>
    </w:p>
    <w:p w14:paraId="2DA95A4F" w14:textId="594BFF32"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xml:space="preserve">Rok </w:t>
      </w:r>
      <w:r w:rsidR="00B14224">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za</w:t>
      </w:r>
      <w:r w:rsidR="00B14224">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 xml:space="preserve"> podnošenje</w:t>
      </w:r>
      <w:r w:rsidR="00B14224">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 xml:space="preserve"> prijava </w:t>
      </w:r>
      <w:r w:rsidR="00B14224">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 xml:space="preserve">kandidata je </w:t>
      </w:r>
      <w:r w:rsidR="00BF0788">
        <w:rPr>
          <w:rFonts w:ascii="Times New Roman" w:eastAsia="Times New Roman" w:hAnsi="Times New Roman" w:cs="Times New Roman"/>
          <w:b/>
          <w:bCs/>
          <w:sz w:val="24"/>
          <w:szCs w:val="24"/>
          <w:lang w:eastAsia="hr-HR"/>
        </w:rPr>
        <w:t>8</w:t>
      </w:r>
      <w:r w:rsidRPr="00951901">
        <w:rPr>
          <w:rFonts w:ascii="Times New Roman" w:eastAsia="Times New Roman" w:hAnsi="Times New Roman" w:cs="Times New Roman"/>
          <w:b/>
          <w:bCs/>
          <w:sz w:val="24"/>
          <w:szCs w:val="24"/>
          <w:lang w:eastAsia="hr-HR"/>
        </w:rPr>
        <w:t xml:space="preserve"> dana</w:t>
      </w:r>
      <w:r w:rsidRPr="00951901">
        <w:rPr>
          <w:rFonts w:ascii="Times New Roman" w:eastAsia="Times New Roman" w:hAnsi="Times New Roman" w:cs="Times New Roman"/>
          <w:sz w:val="24"/>
          <w:szCs w:val="24"/>
          <w:lang w:eastAsia="hr-HR"/>
        </w:rPr>
        <w:t xml:space="preserve"> </w:t>
      </w:r>
      <w:r w:rsidR="00B14224">
        <w:rPr>
          <w:rFonts w:ascii="Times New Roman" w:eastAsia="Times New Roman" w:hAnsi="Times New Roman" w:cs="Times New Roman"/>
          <w:sz w:val="24"/>
          <w:szCs w:val="24"/>
          <w:lang w:eastAsia="hr-HR"/>
        </w:rPr>
        <w:t xml:space="preserve"> </w:t>
      </w:r>
      <w:r w:rsidRPr="00951901">
        <w:rPr>
          <w:rFonts w:ascii="Times New Roman" w:eastAsia="Times New Roman" w:hAnsi="Times New Roman" w:cs="Times New Roman"/>
          <w:sz w:val="24"/>
          <w:szCs w:val="24"/>
          <w:lang w:eastAsia="hr-HR"/>
        </w:rPr>
        <w:t xml:space="preserve">od </w:t>
      </w:r>
      <w:r w:rsidR="00B14224">
        <w:rPr>
          <w:rFonts w:ascii="Times New Roman" w:eastAsia="Times New Roman" w:hAnsi="Times New Roman" w:cs="Times New Roman"/>
          <w:sz w:val="24"/>
          <w:szCs w:val="24"/>
          <w:lang w:eastAsia="hr-HR"/>
        </w:rPr>
        <w:t xml:space="preserve">dana </w:t>
      </w:r>
      <w:r w:rsidRPr="00951901">
        <w:rPr>
          <w:rFonts w:ascii="Times New Roman" w:eastAsia="Times New Roman" w:hAnsi="Times New Roman" w:cs="Times New Roman"/>
          <w:sz w:val="24"/>
          <w:szCs w:val="24"/>
          <w:lang w:eastAsia="hr-HR"/>
        </w:rPr>
        <w:t xml:space="preserve">objave natječaja u Narodnim novinama i na mrežnim stranicama </w:t>
      </w:r>
      <w:r w:rsidRPr="00951901">
        <w:rPr>
          <w:rFonts w:ascii="Times New Roman" w:eastAsia="Times New Roman" w:hAnsi="Times New Roman" w:cs="Times New Roman"/>
          <w:b/>
          <w:bCs/>
          <w:sz w:val="24"/>
          <w:szCs w:val="24"/>
          <w:lang w:eastAsia="hr-HR"/>
        </w:rPr>
        <w:t>Osnovne škole Stjepana Radića Bibinje.</w:t>
      </w:r>
    </w:p>
    <w:p w14:paraId="54FA58DF"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Urednom prijavom smatra se prijava koja sadrži sve podatke i priloge navedene u natječaju.</w:t>
      </w:r>
    </w:p>
    <w:p w14:paraId="23304A7D"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Nepotpune i nepravovremene prijave neće se razmatrati.</w:t>
      </w:r>
    </w:p>
    <w:p w14:paraId="0EA67155" w14:textId="77777777" w:rsidR="00951901" w:rsidRPr="00072CB5"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xml:space="preserve">Osoba koja nije podnijela pravodobnu i urednu prijavu ili ne ispunjava formalne uvjete </w:t>
      </w:r>
      <w:r w:rsidRPr="00072CB5">
        <w:rPr>
          <w:rFonts w:ascii="Times New Roman" w:eastAsia="Times New Roman" w:hAnsi="Times New Roman" w:cs="Times New Roman"/>
          <w:sz w:val="24"/>
          <w:szCs w:val="24"/>
          <w:lang w:eastAsia="hr-HR"/>
        </w:rPr>
        <w:t>natječaja ne smatra se kandidatom.</w:t>
      </w:r>
    </w:p>
    <w:p w14:paraId="22568E24" w14:textId="77777777" w:rsidR="00951901" w:rsidRPr="00072CB5" w:rsidRDefault="00951901" w:rsidP="00951901">
      <w:pPr>
        <w:spacing w:before="100" w:beforeAutospacing="1" w:after="100" w:afterAutospacing="1" w:line="240" w:lineRule="auto"/>
        <w:rPr>
          <w:rFonts w:ascii="Times New Roman" w:eastAsia="Times New Roman" w:hAnsi="Times New Roman" w:cs="Times New Roman"/>
          <w:b/>
          <w:bCs/>
          <w:sz w:val="24"/>
          <w:szCs w:val="24"/>
          <w:lang w:eastAsia="hr-HR"/>
        </w:rPr>
      </w:pPr>
      <w:r w:rsidRPr="00072CB5">
        <w:rPr>
          <w:rFonts w:ascii="Times New Roman" w:eastAsia="Times New Roman" w:hAnsi="Times New Roman" w:cs="Times New Roman"/>
          <w:b/>
          <w:bCs/>
          <w:sz w:val="24"/>
          <w:szCs w:val="24"/>
          <w:lang w:eastAsia="hr-HR"/>
        </w:rPr>
        <w:t>Na natječaj se mogu javiti osobe obaju spolova.</w:t>
      </w:r>
    </w:p>
    <w:p w14:paraId="6D97C0C2" w14:textId="77777777" w:rsidR="00951901" w:rsidRPr="00951901" w:rsidRDefault="00951901" w:rsidP="00951901">
      <w:pPr>
        <w:spacing w:before="100" w:beforeAutospacing="1" w:after="100" w:afterAutospacing="1" w:line="240" w:lineRule="auto"/>
        <w:rPr>
          <w:rFonts w:ascii="Times New Roman" w:eastAsia="Times New Roman" w:hAnsi="Times New Roman" w:cs="Times New Roman"/>
          <w:sz w:val="24"/>
          <w:szCs w:val="24"/>
          <w:lang w:eastAsia="hr-HR"/>
        </w:rPr>
      </w:pPr>
      <w:r w:rsidRPr="00951901">
        <w:rPr>
          <w:rFonts w:ascii="Times New Roman" w:eastAsia="Times New Roman" w:hAnsi="Times New Roman" w:cs="Times New Roman"/>
          <w:sz w:val="24"/>
          <w:szCs w:val="24"/>
          <w:lang w:eastAsia="hr-HR"/>
        </w:rPr>
        <w:t xml:space="preserve">O rezultatima natječaja kandidati će biti obaviješteni u roku od </w:t>
      </w:r>
      <w:r w:rsidRPr="008C02AE">
        <w:rPr>
          <w:rFonts w:ascii="Times New Roman" w:eastAsia="Times New Roman" w:hAnsi="Times New Roman" w:cs="Times New Roman"/>
          <w:b/>
          <w:bCs/>
          <w:sz w:val="24"/>
          <w:szCs w:val="24"/>
          <w:lang w:eastAsia="hr-HR"/>
        </w:rPr>
        <w:t>četrdeset i pet dana</w:t>
      </w:r>
      <w:r w:rsidRPr="00951901">
        <w:rPr>
          <w:rFonts w:ascii="Times New Roman" w:eastAsia="Times New Roman" w:hAnsi="Times New Roman" w:cs="Times New Roman"/>
          <w:sz w:val="24"/>
          <w:szCs w:val="24"/>
          <w:lang w:eastAsia="hr-HR"/>
        </w:rPr>
        <w:t xml:space="preserve"> od dana isteka roka za podnošenje prijava.</w:t>
      </w:r>
    </w:p>
    <w:p w14:paraId="614D2459" w14:textId="677863F0" w:rsidR="002835EE" w:rsidRPr="002835EE" w:rsidRDefault="00951901" w:rsidP="00951901">
      <w:pPr>
        <w:spacing w:before="100" w:beforeAutospacing="1" w:after="100" w:afterAutospacing="1" w:line="240" w:lineRule="auto"/>
        <w:rPr>
          <w:rFonts w:ascii="Times New Roman" w:eastAsia="Times New Roman" w:hAnsi="Times New Roman" w:cs="Times New Roman"/>
          <w:b/>
          <w:bCs/>
          <w:sz w:val="24"/>
          <w:szCs w:val="24"/>
          <w:lang w:eastAsia="hr-HR"/>
        </w:rPr>
      </w:pPr>
      <w:r w:rsidRPr="00951901">
        <w:rPr>
          <w:rFonts w:ascii="Times New Roman" w:eastAsia="Times New Roman" w:hAnsi="Times New Roman" w:cs="Times New Roman"/>
          <w:sz w:val="24"/>
          <w:szCs w:val="24"/>
          <w:lang w:eastAsia="hr-HR"/>
        </w:rPr>
        <w:t xml:space="preserve">Prijave na natječaj s potrebnom dokumentacijom dostaviti na adresu neposredno ili poštom: Osnovna škola </w:t>
      </w:r>
      <w:r>
        <w:rPr>
          <w:rFonts w:ascii="Times New Roman" w:eastAsia="Times New Roman" w:hAnsi="Times New Roman" w:cs="Times New Roman"/>
          <w:sz w:val="24"/>
          <w:szCs w:val="24"/>
          <w:lang w:eastAsia="hr-HR"/>
        </w:rPr>
        <w:t>Stjepana Radića Bibinje ,23205 Bibinje ,</w:t>
      </w:r>
      <w:r w:rsidR="00BC56C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Gumla 3</w:t>
      </w:r>
      <w:r w:rsidRPr="00951901">
        <w:rPr>
          <w:rFonts w:ascii="Times New Roman" w:eastAsia="Times New Roman" w:hAnsi="Times New Roman" w:cs="Times New Roman"/>
          <w:sz w:val="24"/>
          <w:szCs w:val="24"/>
          <w:lang w:eastAsia="hr-HR"/>
        </w:rPr>
        <w:t xml:space="preserve">, u zatvorenoj omotnici, s naznakom: </w:t>
      </w:r>
      <w:r w:rsidRPr="004E6728">
        <w:rPr>
          <w:rFonts w:ascii="Times New Roman" w:eastAsia="Times New Roman" w:hAnsi="Times New Roman" w:cs="Times New Roman"/>
          <w:b/>
          <w:bCs/>
          <w:sz w:val="24"/>
          <w:szCs w:val="24"/>
          <w:lang w:eastAsia="hr-HR"/>
        </w:rPr>
        <w:t>»Za natječaj za imenovanje ravnatelja – ne otvarati«.</w:t>
      </w:r>
    </w:p>
    <w:p w14:paraId="0C93F3E0" w14:textId="5B994FFC" w:rsidR="00951901" w:rsidRDefault="00F3357A" w:rsidP="00951901">
      <w:pPr>
        <w:spacing w:before="100" w:beforeAutospacing="1" w:after="100" w:afterAutospacing="1"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w:t>
      </w:r>
      <w:r w:rsidR="002835EE">
        <w:rPr>
          <w:rFonts w:ascii="Times New Roman" w:eastAsia="Times New Roman" w:hAnsi="Times New Roman" w:cs="Times New Roman"/>
          <w:b/>
          <w:bCs/>
          <w:sz w:val="24"/>
          <w:szCs w:val="24"/>
          <w:lang w:eastAsia="hr-HR"/>
        </w:rPr>
        <w:t xml:space="preserve">            </w:t>
      </w:r>
      <w:r w:rsidR="00DC27A7">
        <w:rPr>
          <w:rFonts w:ascii="Times New Roman" w:eastAsia="Times New Roman" w:hAnsi="Times New Roman" w:cs="Times New Roman"/>
          <w:b/>
          <w:bCs/>
          <w:sz w:val="24"/>
          <w:szCs w:val="24"/>
          <w:lang w:eastAsia="hr-HR"/>
        </w:rPr>
        <w:t xml:space="preserve"> </w:t>
      </w:r>
      <w:r w:rsidR="002835EE">
        <w:rPr>
          <w:rFonts w:ascii="Times New Roman" w:eastAsia="Times New Roman" w:hAnsi="Times New Roman" w:cs="Times New Roman"/>
          <w:b/>
          <w:bCs/>
          <w:sz w:val="24"/>
          <w:szCs w:val="24"/>
          <w:lang w:eastAsia="hr-HR"/>
        </w:rPr>
        <w:t xml:space="preserve"> Predsjednica Školskog odbora </w:t>
      </w:r>
    </w:p>
    <w:p w14:paraId="61E66E51" w14:textId="2101C2C2" w:rsidR="002835EE" w:rsidRDefault="002835EE" w:rsidP="00951901">
      <w:pPr>
        <w:spacing w:before="100" w:beforeAutospacing="1" w:after="100" w:afterAutospacing="1"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w:t>
      </w:r>
      <w:r w:rsidR="00DC27A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Silvija Sikirić</w:t>
      </w:r>
    </w:p>
    <w:p w14:paraId="5D2B95BB" w14:textId="3C6EB9BE" w:rsidR="002835EE" w:rsidRPr="00951901" w:rsidRDefault="002835EE" w:rsidP="00951901">
      <w:pPr>
        <w:spacing w:before="100" w:beforeAutospacing="1" w:after="100" w:afterAutospacing="1"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w:t>
      </w:r>
    </w:p>
    <w:p w14:paraId="22FF9598" w14:textId="77777777" w:rsidR="009F360B" w:rsidRDefault="009F360B"/>
    <w:sectPr w:rsidR="009F3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01"/>
    <w:rsid w:val="00025A44"/>
    <w:rsid w:val="00072CB5"/>
    <w:rsid w:val="002524CE"/>
    <w:rsid w:val="002835EE"/>
    <w:rsid w:val="00284A46"/>
    <w:rsid w:val="002C506F"/>
    <w:rsid w:val="003B2BB2"/>
    <w:rsid w:val="003C1E70"/>
    <w:rsid w:val="003F2AAA"/>
    <w:rsid w:val="004A3583"/>
    <w:rsid w:val="004E6728"/>
    <w:rsid w:val="005C2F15"/>
    <w:rsid w:val="007A6132"/>
    <w:rsid w:val="007E7D03"/>
    <w:rsid w:val="00810BBD"/>
    <w:rsid w:val="00864457"/>
    <w:rsid w:val="008811F0"/>
    <w:rsid w:val="008C02AE"/>
    <w:rsid w:val="00951901"/>
    <w:rsid w:val="009F360B"/>
    <w:rsid w:val="00A11236"/>
    <w:rsid w:val="00A5263F"/>
    <w:rsid w:val="00B14224"/>
    <w:rsid w:val="00B559E1"/>
    <w:rsid w:val="00B82EF5"/>
    <w:rsid w:val="00BA47FD"/>
    <w:rsid w:val="00BC56CC"/>
    <w:rsid w:val="00BF0788"/>
    <w:rsid w:val="00C20E34"/>
    <w:rsid w:val="00CA4FF5"/>
    <w:rsid w:val="00DC27A7"/>
    <w:rsid w:val="00F3357A"/>
    <w:rsid w:val="00FA4B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F643"/>
  <w15:chartTrackingRefBased/>
  <w15:docId w15:val="{B9F1B132-7F71-4EC7-B301-45605E5C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6CC"/>
    <w:rPr>
      <w:color w:val="0563C1" w:themeColor="hyperlink"/>
      <w:u w:val="single"/>
    </w:rPr>
  </w:style>
  <w:style w:type="character" w:styleId="UnresolvedMention">
    <w:name w:val="Unresolved Mention"/>
    <w:basedOn w:val="DefaultParagraphFont"/>
    <w:uiPriority w:val="99"/>
    <w:semiHidden/>
    <w:unhideWhenUsed/>
    <w:rsid w:val="00810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4020">
      <w:bodyDiv w:val="1"/>
      <w:marLeft w:val="0"/>
      <w:marRight w:val="0"/>
      <w:marTop w:val="0"/>
      <w:marBottom w:val="0"/>
      <w:divBdr>
        <w:top w:val="none" w:sz="0" w:space="0" w:color="auto"/>
        <w:left w:val="none" w:sz="0" w:space="0" w:color="auto"/>
        <w:bottom w:val="none" w:sz="0" w:space="0" w:color="auto"/>
        <w:right w:val="none" w:sz="0" w:space="0" w:color="auto"/>
      </w:divBdr>
      <w:divsChild>
        <w:div w:id="1489327114">
          <w:marLeft w:val="0"/>
          <w:marRight w:val="0"/>
          <w:marTop w:val="0"/>
          <w:marBottom w:val="0"/>
          <w:divBdr>
            <w:top w:val="none" w:sz="0" w:space="0" w:color="auto"/>
            <w:left w:val="none" w:sz="0" w:space="0" w:color="auto"/>
            <w:bottom w:val="none" w:sz="0" w:space="0" w:color="auto"/>
            <w:right w:val="none" w:sz="0" w:space="0" w:color="auto"/>
          </w:divBdr>
        </w:div>
        <w:div w:id="1601448416">
          <w:marLeft w:val="0"/>
          <w:marRight w:val="0"/>
          <w:marTop w:val="0"/>
          <w:marBottom w:val="0"/>
          <w:divBdr>
            <w:top w:val="none" w:sz="0" w:space="0" w:color="auto"/>
            <w:left w:val="none" w:sz="0" w:space="0" w:color="auto"/>
            <w:bottom w:val="none" w:sz="0" w:space="0" w:color="auto"/>
            <w:right w:val="none" w:sz="0" w:space="0" w:color="auto"/>
          </w:divBdr>
          <w:divsChild>
            <w:div w:id="1016348275">
              <w:marLeft w:val="0"/>
              <w:marRight w:val="0"/>
              <w:marTop w:val="0"/>
              <w:marBottom w:val="0"/>
              <w:divBdr>
                <w:top w:val="none" w:sz="0" w:space="0" w:color="auto"/>
                <w:left w:val="none" w:sz="0" w:space="0" w:color="auto"/>
                <w:bottom w:val="none" w:sz="0" w:space="0" w:color="auto"/>
                <w:right w:val="none" w:sz="0" w:space="0" w:color="auto"/>
              </w:divBdr>
              <w:divsChild>
                <w:div w:id="133957924">
                  <w:marLeft w:val="0"/>
                  <w:marRight w:val="0"/>
                  <w:marTop w:val="0"/>
                  <w:marBottom w:val="0"/>
                  <w:divBdr>
                    <w:top w:val="none" w:sz="0" w:space="0" w:color="auto"/>
                    <w:left w:val="none" w:sz="0" w:space="0" w:color="auto"/>
                    <w:bottom w:val="none" w:sz="0" w:space="0" w:color="auto"/>
                    <w:right w:val="none" w:sz="0" w:space="0" w:color="auto"/>
                  </w:divBdr>
                  <w:divsChild>
                    <w:div w:id="665286825">
                      <w:marLeft w:val="0"/>
                      <w:marRight w:val="0"/>
                      <w:marTop w:val="0"/>
                      <w:marBottom w:val="0"/>
                      <w:divBdr>
                        <w:top w:val="none" w:sz="0" w:space="0" w:color="auto"/>
                        <w:left w:val="none" w:sz="0" w:space="0" w:color="auto"/>
                        <w:bottom w:val="none" w:sz="0" w:space="0" w:color="auto"/>
                        <w:right w:val="none" w:sz="0" w:space="0" w:color="auto"/>
                      </w:divBdr>
                      <w:divsChild>
                        <w:div w:id="998921223">
                          <w:marLeft w:val="0"/>
                          <w:marRight w:val="0"/>
                          <w:marTop w:val="0"/>
                          <w:marBottom w:val="0"/>
                          <w:divBdr>
                            <w:top w:val="none" w:sz="0" w:space="0" w:color="auto"/>
                            <w:left w:val="none" w:sz="0" w:space="0" w:color="auto"/>
                            <w:bottom w:val="none" w:sz="0" w:space="0" w:color="auto"/>
                            <w:right w:val="none" w:sz="0" w:space="0" w:color="auto"/>
                          </w:divBdr>
                          <w:divsChild>
                            <w:div w:id="6939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396446">
      <w:bodyDiv w:val="1"/>
      <w:marLeft w:val="0"/>
      <w:marRight w:val="0"/>
      <w:marTop w:val="0"/>
      <w:marBottom w:val="0"/>
      <w:divBdr>
        <w:top w:val="none" w:sz="0" w:space="0" w:color="auto"/>
        <w:left w:val="none" w:sz="0" w:space="0" w:color="auto"/>
        <w:bottom w:val="none" w:sz="0" w:space="0" w:color="auto"/>
        <w:right w:val="none" w:sz="0" w:space="0" w:color="auto"/>
      </w:divBdr>
    </w:div>
    <w:div w:id="160487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52</cp:revision>
  <dcterms:created xsi:type="dcterms:W3CDTF">2021-10-25T08:13:00Z</dcterms:created>
  <dcterms:modified xsi:type="dcterms:W3CDTF">2022-01-14T12:28:00Z</dcterms:modified>
</cp:coreProperties>
</file>